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34E2D" w14:textId="77777777" w:rsidR="00C36A79" w:rsidRDefault="009D791C" w:rsidP="00C36A79">
      <w:pPr>
        <w:jc w:val="center"/>
        <w:rPr>
          <w:rFonts w:ascii="Lucida Grande" w:hAnsi="Lucida Grande"/>
          <w:color w:val="000000"/>
          <w:sz w:val="36"/>
          <w:szCs w:val="36"/>
          <w:u w:val="single"/>
        </w:rPr>
      </w:pPr>
      <w:r w:rsidRPr="009D791C">
        <w:rPr>
          <w:rFonts w:ascii="Lucida Grande" w:hAnsi="Lucida Grande"/>
          <w:color w:val="000000"/>
          <w:sz w:val="36"/>
          <w:szCs w:val="36"/>
          <w:u w:val="single"/>
        </w:rPr>
        <w:t>S</w:t>
      </w:r>
      <w:r w:rsidR="00C36A79">
        <w:rPr>
          <w:rFonts w:ascii="Lucida Grande" w:hAnsi="Lucida Grande"/>
          <w:color w:val="000000"/>
          <w:sz w:val="36"/>
          <w:szCs w:val="36"/>
          <w:u w:val="single"/>
        </w:rPr>
        <w:t>AU 21 S</w:t>
      </w:r>
      <w:r w:rsidRPr="009D791C">
        <w:rPr>
          <w:rFonts w:ascii="Lucida Grande" w:hAnsi="Lucida Grande"/>
          <w:color w:val="000000"/>
          <w:sz w:val="36"/>
          <w:szCs w:val="36"/>
          <w:u w:val="single"/>
        </w:rPr>
        <w:t xml:space="preserve">ample </w:t>
      </w:r>
      <w:r w:rsidR="00C36A79">
        <w:rPr>
          <w:rFonts w:ascii="Lucida Grande" w:hAnsi="Lucida Grande"/>
          <w:color w:val="000000"/>
          <w:sz w:val="36"/>
          <w:szCs w:val="36"/>
          <w:u w:val="single"/>
        </w:rPr>
        <w:t xml:space="preserve">Professional </w:t>
      </w:r>
      <w:r w:rsidRPr="009D791C">
        <w:rPr>
          <w:rFonts w:ascii="Lucida Grande" w:hAnsi="Lucida Grande"/>
          <w:color w:val="000000"/>
          <w:sz w:val="36"/>
          <w:szCs w:val="36"/>
          <w:u w:val="single"/>
        </w:rPr>
        <w:t xml:space="preserve">Goals </w:t>
      </w:r>
    </w:p>
    <w:p w14:paraId="69DFE6F1" w14:textId="11EAE799" w:rsidR="009D791C" w:rsidRPr="009D791C" w:rsidRDefault="009D791C" w:rsidP="00C36A79">
      <w:pPr>
        <w:jc w:val="center"/>
        <w:rPr>
          <w:rFonts w:ascii="Lucida Grande" w:hAnsi="Lucida Grande"/>
          <w:color w:val="000000"/>
          <w:sz w:val="36"/>
          <w:szCs w:val="36"/>
          <w:u w:val="single"/>
        </w:rPr>
      </w:pPr>
      <w:proofErr w:type="gramStart"/>
      <w:r w:rsidRPr="009D791C">
        <w:rPr>
          <w:rFonts w:ascii="Lucida Grande" w:hAnsi="Lucida Grande"/>
          <w:color w:val="000000"/>
          <w:sz w:val="36"/>
          <w:szCs w:val="36"/>
          <w:u w:val="single"/>
        </w:rPr>
        <w:t>in</w:t>
      </w:r>
      <w:proofErr w:type="gramEnd"/>
      <w:r w:rsidRPr="009D791C">
        <w:rPr>
          <w:rFonts w:ascii="Lucida Grande" w:hAnsi="Lucida Grande"/>
          <w:color w:val="000000"/>
          <w:sz w:val="36"/>
          <w:szCs w:val="36"/>
          <w:u w:val="single"/>
        </w:rPr>
        <w:t xml:space="preserve"> </w:t>
      </w:r>
      <w:r>
        <w:rPr>
          <w:rFonts w:ascii="Lucida Grande" w:hAnsi="Lucida Grande"/>
          <w:color w:val="000000"/>
          <w:sz w:val="36"/>
          <w:szCs w:val="36"/>
          <w:u w:val="single"/>
        </w:rPr>
        <w:t>SMART</w:t>
      </w:r>
      <w:r w:rsidRPr="009D791C">
        <w:rPr>
          <w:rFonts w:ascii="Lucida Grande" w:hAnsi="Lucida Grande"/>
          <w:color w:val="000000"/>
          <w:sz w:val="36"/>
          <w:szCs w:val="36"/>
          <w:u w:val="single"/>
        </w:rPr>
        <w:t xml:space="preserve"> Format</w:t>
      </w:r>
    </w:p>
    <w:p w14:paraId="4DAB9413" w14:textId="77777777" w:rsidR="009D791C" w:rsidRDefault="009D791C">
      <w:pPr>
        <w:rPr>
          <w:rFonts w:ascii="Lucida Grande" w:hAnsi="Lucida Grande"/>
          <w:color w:val="000000"/>
        </w:rPr>
      </w:pPr>
    </w:p>
    <w:p w14:paraId="1309790A" w14:textId="77777777" w:rsidR="004C32E9" w:rsidRDefault="00F94550">
      <w:pPr>
        <w:rPr>
          <w:rFonts w:ascii="Lucida Grande" w:hAnsi="Lucida Grande"/>
          <w:color w:val="000000"/>
        </w:rPr>
      </w:pPr>
      <w:r w:rsidRPr="00F23286">
        <w:rPr>
          <w:rFonts w:ascii="Lucida Grande" w:hAnsi="Lucida Grande"/>
          <w:color w:val="000000"/>
        </w:rPr>
        <w:t>'To increase student achievement one year's growth using Common Core Standards by striving towards dynamic and differentiated learning opportunities that enable students to meet competency levels. This will result in 25% of my caseload scoring as proficient in the next round of statewide assessments, which is scheduled for the end of the school year in 2015.</w:t>
      </w:r>
    </w:p>
    <w:p w14:paraId="6D752063" w14:textId="77777777" w:rsidR="00F94550" w:rsidRDefault="00F94550">
      <w:pPr>
        <w:rPr>
          <w:rFonts w:ascii="Lucida Grande" w:hAnsi="Lucida Grande"/>
          <w:color w:val="000000"/>
        </w:rPr>
      </w:pPr>
    </w:p>
    <w:p w14:paraId="4168792A" w14:textId="77777777" w:rsidR="00F94550" w:rsidRDefault="00F94550">
      <w:pPr>
        <w:rPr>
          <w:rFonts w:ascii="Lucida Grande" w:hAnsi="Lucida Grande"/>
          <w:color w:val="000000"/>
        </w:rPr>
      </w:pPr>
      <w:r w:rsidRPr="005A042D">
        <w:rPr>
          <w:rFonts w:ascii="Lucida Grande" w:hAnsi="Lucida Grande"/>
          <w:color w:val="000000"/>
        </w:rPr>
        <w:t>'To increase my knowledge of narrative writing in order to improve student writing achievement by at least one grade level on the Lucy Calkins personal narrative writing rubric from November to June.</w:t>
      </w:r>
    </w:p>
    <w:p w14:paraId="5FFD1C31" w14:textId="77777777" w:rsidR="00F94550" w:rsidRDefault="00F94550">
      <w:pPr>
        <w:rPr>
          <w:rFonts w:ascii="Lucida Grande" w:hAnsi="Lucida Grande"/>
          <w:color w:val="000000"/>
        </w:rPr>
      </w:pPr>
    </w:p>
    <w:p w14:paraId="0C2F7F23" w14:textId="1AE18B4F" w:rsidR="00F94550" w:rsidRDefault="00F94550">
      <w:pPr>
        <w:rPr>
          <w:rFonts w:ascii="Lucida Grande" w:hAnsi="Lucida Grande"/>
          <w:color w:val="000000"/>
        </w:rPr>
      </w:pPr>
      <w:proofErr w:type="gramStart"/>
      <w:r w:rsidRPr="00DB636C">
        <w:rPr>
          <w:rFonts w:ascii="Lucida Grande" w:hAnsi="Lucida Grande"/>
          <w:color w:val="000000"/>
        </w:rPr>
        <w:t>'To increase my knowledge of techniques to promote student self-regulation.</w:t>
      </w:r>
      <w:proofErr w:type="gramEnd"/>
      <w:r w:rsidRPr="00DB636C">
        <w:rPr>
          <w:rFonts w:ascii="Lucida Grande" w:hAnsi="Lucida Grande"/>
          <w:color w:val="000000"/>
        </w:rPr>
        <w:t xml:space="preserve"> When asked by a teacher, 80% of the pre-school students will accurately articu</w:t>
      </w:r>
      <w:r w:rsidR="005710C1">
        <w:rPr>
          <w:rFonts w:ascii="Lucida Grande" w:hAnsi="Lucida Grande"/>
          <w:color w:val="000000"/>
        </w:rPr>
        <w:t xml:space="preserve">late their simple emotions and </w:t>
      </w:r>
      <w:r w:rsidRPr="00DB636C">
        <w:rPr>
          <w:rFonts w:ascii="Lucida Grande" w:hAnsi="Lucida Grande"/>
          <w:color w:val="000000"/>
        </w:rPr>
        <w:t>activity levels, using visuals and language from</w:t>
      </w:r>
      <w:r>
        <w:rPr>
          <w:rFonts w:ascii="Lucida Grande" w:hAnsi="Lucida Grande"/>
          <w:color w:val="000000"/>
        </w:rPr>
        <w:t xml:space="preserve"> the Zones of Regulation from September to June of each school year</w:t>
      </w:r>
    </w:p>
    <w:p w14:paraId="152D1472" w14:textId="77777777" w:rsidR="00F94550" w:rsidRDefault="00F94550">
      <w:pPr>
        <w:rPr>
          <w:rFonts w:ascii="Lucida Grande" w:hAnsi="Lucida Grande"/>
          <w:color w:val="000000"/>
        </w:rPr>
      </w:pPr>
    </w:p>
    <w:p w14:paraId="7D760BC3" w14:textId="77777777" w:rsidR="00F94550" w:rsidRDefault="00F94550">
      <w:pPr>
        <w:rPr>
          <w:rFonts w:ascii="Lucida Grande" w:hAnsi="Lucida Grande"/>
          <w:color w:val="000000"/>
        </w:rPr>
      </w:pPr>
      <w:r w:rsidRPr="001F608E">
        <w:rPr>
          <w:rFonts w:ascii="Lucida Grande" w:hAnsi="Lucida Grande"/>
          <w:color w:val="000000"/>
        </w:rPr>
        <w:t xml:space="preserve">'To increase my knowledge of differentiated instruction in order to measure student reading accuracy and comprehension using </w:t>
      </w:r>
      <w:proofErr w:type="spellStart"/>
      <w:r w:rsidRPr="001F608E">
        <w:rPr>
          <w:rFonts w:ascii="Lucida Grande" w:hAnsi="Lucida Grande"/>
          <w:color w:val="000000"/>
        </w:rPr>
        <w:t>Fountas</w:t>
      </w:r>
      <w:proofErr w:type="spellEnd"/>
      <w:r w:rsidRPr="001F608E">
        <w:rPr>
          <w:rFonts w:ascii="Lucida Grande" w:hAnsi="Lucida Grande"/>
          <w:color w:val="000000"/>
        </w:rPr>
        <w:t xml:space="preserve"> and </w:t>
      </w:r>
      <w:proofErr w:type="spellStart"/>
      <w:r w:rsidRPr="001F608E">
        <w:rPr>
          <w:rFonts w:ascii="Lucida Grande" w:hAnsi="Lucida Grande"/>
          <w:color w:val="000000"/>
        </w:rPr>
        <w:t>Pinnell</w:t>
      </w:r>
      <w:proofErr w:type="spellEnd"/>
      <w:r w:rsidRPr="001F608E">
        <w:rPr>
          <w:rFonts w:ascii="Lucida Grande" w:hAnsi="Lucida Grande"/>
          <w:color w:val="000000"/>
        </w:rPr>
        <w:t xml:space="preserve"> Reading Assessment which will show an increase of at least one reading level from fall to spring.</w:t>
      </w:r>
    </w:p>
    <w:p w14:paraId="34AE3A71" w14:textId="77777777" w:rsidR="00F94550" w:rsidRDefault="00F94550">
      <w:pPr>
        <w:rPr>
          <w:rFonts w:ascii="Lucida Grande" w:hAnsi="Lucida Grande"/>
          <w:color w:val="000000"/>
        </w:rPr>
      </w:pPr>
    </w:p>
    <w:p w14:paraId="1B04CB9B" w14:textId="77777777" w:rsidR="00F94550" w:rsidRDefault="00F94550">
      <w:pPr>
        <w:rPr>
          <w:rFonts w:ascii="Lucida Grande" w:hAnsi="Lucida Grande"/>
          <w:color w:val="000000"/>
        </w:rPr>
      </w:pPr>
      <w:r w:rsidRPr="007B4B97">
        <w:rPr>
          <w:rFonts w:ascii="Lucida Grande" w:hAnsi="Lucida Grande"/>
          <w:color w:val="000000"/>
        </w:rPr>
        <w:t xml:space="preserve">'By June 2015, 80% of my class will read a </w:t>
      </w:r>
      <w:proofErr w:type="spellStart"/>
      <w:r w:rsidRPr="007B4B97">
        <w:rPr>
          <w:rFonts w:ascii="Lucida Grande" w:hAnsi="Lucida Grande"/>
          <w:color w:val="000000"/>
        </w:rPr>
        <w:t>Fountas</w:t>
      </w:r>
      <w:proofErr w:type="spellEnd"/>
      <w:r w:rsidRPr="007B4B97">
        <w:rPr>
          <w:rFonts w:ascii="Lucida Grande" w:hAnsi="Lucida Grande"/>
          <w:color w:val="000000"/>
        </w:rPr>
        <w:t xml:space="preserve"> and </w:t>
      </w:r>
      <w:proofErr w:type="spellStart"/>
      <w:r w:rsidRPr="007B4B97">
        <w:rPr>
          <w:rFonts w:ascii="Lucida Grande" w:hAnsi="Lucida Grande"/>
          <w:color w:val="000000"/>
        </w:rPr>
        <w:t>Pinnell</w:t>
      </w:r>
      <w:proofErr w:type="spellEnd"/>
      <w:r w:rsidRPr="007B4B97">
        <w:rPr>
          <w:rFonts w:ascii="Lucida Grande" w:hAnsi="Lucida Grande"/>
          <w:color w:val="000000"/>
        </w:rPr>
        <w:t xml:space="preserve"> level I text with 95% accuracy and 1:2 self-correction ratio.</w:t>
      </w:r>
    </w:p>
    <w:p w14:paraId="2203C8E2" w14:textId="77777777" w:rsidR="000E712D" w:rsidRDefault="000E712D">
      <w:pPr>
        <w:rPr>
          <w:rFonts w:ascii="Lucida Grande" w:hAnsi="Lucida Grande"/>
          <w:color w:val="000000"/>
        </w:rPr>
      </w:pPr>
    </w:p>
    <w:p w14:paraId="063E5C33" w14:textId="436060FD" w:rsidR="000E712D" w:rsidRDefault="000E712D">
      <w:pPr>
        <w:rPr>
          <w:rFonts w:ascii="Lucida Grande" w:hAnsi="Lucida Grande"/>
          <w:color w:val="000000"/>
        </w:rPr>
      </w:pPr>
      <w:r>
        <w:rPr>
          <w:rFonts w:ascii="Lucida Grande" w:hAnsi="Lucida Grande"/>
          <w:color w:val="000000"/>
        </w:rPr>
        <w:t xml:space="preserve">In order </w:t>
      </w:r>
      <w:r w:rsidR="005F4728">
        <w:rPr>
          <w:rFonts w:ascii="Lucida Grande" w:hAnsi="Lucida Grande"/>
          <w:color w:val="000000"/>
        </w:rPr>
        <w:t>t</w:t>
      </w:r>
      <w:r>
        <w:rPr>
          <w:rFonts w:ascii="Lucida Grande" w:hAnsi="Lucida Grande"/>
          <w:color w:val="000000"/>
        </w:rPr>
        <w:t xml:space="preserve">o improve </w:t>
      </w:r>
      <w:r w:rsidRPr="003D28A5">
        <w:rPr>
          <w:rFonts w:ascii="Lucida Grande" w:hAnsi="Lucida Grande"/>
          <w:color w:val="000000"/>
        </w:rPr>
        <w:t xml:space="preserve">math instruction for </w:t>
      </w:r>
      <w:r w:rsidR="005F4728">
        <w:rPr>
          <w:rFonts w:ascii="Lucida Grande" w:hAnsi="Lucida Grande"/>
          <w:color w:val="000000"/>
        </w:rPr>
        <w:t>student success and achievement, b</w:t>
      </w:r>
      <w:r w:rsidRPr="003D28A5">
        <w:rPr>
          <w:rFonts w:ascii="Lucida Grande" w:hAnsi="Lucida Grande"/>
          <w:color w:val="000000"/>
        </w:rPr>
        <w:t>y June 2016, 85% of my students will score at a 3 or 4 on our Kindergarten math rubric.</w:t>
      </w:r>
    </w:p>
    <w:p w14:paraId="513BC8B0" w14:textId="77777777" w:rsidR="005710C1" w:rsidRPr="005710C1" w:rsidRDefault="005710C1" w:rsidP="005710C1">
      <w:pPr>
        <w:rPr>
          <w:rFonts w:ascii="Lucida Grande" w:hAnsi="Lucida Grande"/>
          <w:color w:val="000000"/>
        </w:rPr>
      </w:pPr>
    </w:p>
    <w:p w14:paraId="75C9EE84" w14:textId="48406A28" w:rsidR="005710C1" w:rsidRDefault="005710C1">
      <w:pPr>
        <w:rPr>
          <w:rFonts w:ascii="Lucida Grande" w:hAnsi="Lucida Grande"/>
          <w:color w:val="000000"/>
        </w:rPr>
      </w:pPr>
      <w:r w:rsidRPr="008D6CC5">
        <w:rPr>
          <w:rFonts w:ascii="Lucida Grande" w:hAnsi="Lucida Grande"/>
          <w:color w:val="000000"/>
        </w:rPr>
        <w:t xml:space="preserve">'By June 2015, 85% of English students will either maintain grade-level reading proficiency or demonstrate improvement, as measured by </w:t>
      </w:r>
      <w:proofErr w:type="spellStart"/>
      <w:r w:rsidRPr="008D6CC5">
        <w:rPr>
          <w:rFonts w:ascii="Lucida Grande" w:hAnsi="Lucida Grande"/>
          <w:color w:val="000000"/>
        </w:rPr>
        <w:t>Lexile</w:t>
      </w:r>
      <w:proofErr w:type="spellEnd"/>
      <w:r w:rsidRPr="008D6CC5">
        <w:rPr>
          <w:rFonts w:ascii="Lucida Grande" w:hAnsi="Lucida Grande"/>
          <w:color w:val="000000"/>
        </w:rPr>
        <w:t xml:space="preserve"> scores</w:t>
      </w:r>
      <w:r>
        <w:rPr>
          <w:rFonts w:ascii="Lucida Grande" w:hAnsi="Lucida Grande"/>
          <w:color w:val="000000"/>
        </w:rPr>
        <w:t>.</w:t>
      </w:r>
    </w:p>
    <w:p w14:paraId="24B91A93" w14:textId="77777777" w:rsidR="00961855" w:rsidRDefault="00961855">
      <w:pPr>
        <w:rPr>
          <w:rFonts w:ascii="Lucida Grande" w:hAnsi="Lucida Grande"/>
          <w:color w:val="000000"/>
        </w:rPr>
      </w:pPr>
    </w:p>
    <w:p w14:paraId="6C3D49A6" w14:textId="0DC45ADE" w:rsidR="00961855" w:rsidRDefault="00961855">
      <w:r w:rsidRPr="003F467C">
        <w:rPr>
          <w:rFonts w:ascii="Lucida Grande" w:hAnsi="Lucida Grande"/>
          <w:color w:val="000000"/>
        </w:rPr>
        <w:t>'During the 2014-2015 school year, 100% of students will increase depth of knowledge and understanding of the number system (as indicated by the NWEA test) by emphasizing modeling mathematics. Student performance will be monitored by 7th grade Common Core State Standards pre-/post test, NWEA data, and other assessments.</w:t>
      </w:r>
      <w:bookmarkStart w:id="0" w:name="_GoBack"/>
      <w:bookmarkEnd w:id="0"/>
    </w:p>
    <w:sectPr w:rsidR="00961855" w:rsidSect="00550E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50"/>
    <w:rsid w:val="000E712D"/>
    <w:rsid w:val="004C32E9"/>
    <w:rsid w:val="00550E6C"/>
    <w:rsid w:val="005710C1"/>
    <w:rsid w:val="005F4728"/>
    <w:rsid w:val="00645007"/>
    <w:rsid w:val="00961855"/>
    <w:rsid w:val="009D791C"/>
    <w:rsid w:val="00C36A79"/>
    <w:rsid w:val="00F9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11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Gregg</dc:creator>
  <cp:lastModifiedBy>Barbara Hopkins2</cp:lastModifiedBy>
  <cp:revision>2</cp:revision>
  <dcterms:created xsi:type="dcterms:W3CDTF">2015-06-16T17:06:00Z</dcterms:created>
  <dcterms:modified xsi:type="dcterms:W3CDTF">2015-06-16T17:06:00Z</dcterms:modified>
</cp:coreProperties>
</file>